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77" w:rsidRDefault="000C5777" w:rsidP="000C5777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ALEXANDRIA CITY COUNCIL </w:t>
      </w:r>
    </w:p>
    <w:p w:rsidR="000C5777" w:rsidRDefault="000C5777" w:rsidP="000C577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TUESDAY, JANUARY 14, 2025</w:t>
      </w:r>
    </w:p>
    <w:p w:rsidR="000C5777" w:rsidRDefault="000C5777" w:rsidP="000C5777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CITY COUNCIL CHAMBERS- 5:00 P.M.</w:t>
      </w:r>
    </w:p>
    <w:p w:rsidR="000C5777" w:rsidRDefault="000C5777" w:rsidP="000C5777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 xml:space="preserve">PERSONS DESIRING TO ADDRESS THE COUNCIL SHALL INFORM </w:t>
      </w:r>
      <w:r>
        <w:rPr>
          <w:rFonts w:ascii="Tahoma" w:hAnsi="Tahoma" w:cs="Tahoma"/>
          <w:b/>
          <w:sz w:val="28"/>
          <w:szCs w:val="28"/>
          <w:u w:val="single"/>
        </w:rPr>
        <w:t>THE PRESIDENT AT THE APPROPRIATE AGENDA ITEM_________</w:t>
      </w:r>
    </w:p>
    <w:p w:rsidR="000C5777" w:rsidRDefault="000C5777" w:rsidP="000C5777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CALL TO ORDER</w:t>
      </w:r>
    </w:p>
    <w:p w:rsidR="000C5777" w:rsidRDefault="000C5777" w:rsidP="000C5777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INVOCATION</w:t>
      </w:r>
    </w:p>
    <w:p w:rsidR="000C5777" w:rsidRDefault="000C5777" w:rsidP="000C5777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PLEDGE OF ALLEGIANCE</w:t>
      </w:r>
    </w:p>
    <w:p w:rsidR="000C5777" w:rsidRDefault="000C5777" w:rsidP="000C5777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ROLL CALL</w:t>
      </w:r>
    </w:p>
    <w:p w:rsidR="000C5777" w:rsidRDefault="000C5777" w:rsidP="009D5E11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0C5777">
        <w:rPr>
          <w:rFonts w:ascii="Tahoma" w:hAnsi="Tahoma" w:cs="Tahoma"/>
          <w:b/>
          <w:sz w:val="28"/>
          <w:szCs w:val="28"/>
        </w:rPr>
        <w:t xml:space="preserve">APPROVAL OF MINUTES TAKEN FROM A REGULAR MEETING HELD ON </w:t>
      </w:r>
      <w:r>
        <w:rPr>
          <w:rFonts w:ascii="Tahoma" w:hAnsi="Tahoma" w:cs="Tahoma"/>
          <w:b/>
          <w:sz w:val="28"/>
          <w:szCs w:val="28"/>
        </w:rPr>
        <w:t>DECEMBER 10, 2024 AND A SPECIAL MEETING ON DECEMBER 12, 2024.</w:t>
      </w:r>
    </w:p>
    <w:p w:rsidR="00715F1D" w:rsidRDefault="00715F1D" w:rsidP="00715F1D">
      <w:pPr>
        <w:pStyle w:val="ListParagraph"/>
        <w:ind w:left="360"/>
        <w:rPr>
          <w:rFonts w:ascii="Tahoma" w:hAnsi="Tahoma" w:cs="Tahoma"/>
          <w:b/>
          <w:sz w:val="28"/>
          <w:szCs w:val="28"/>
        </w:rPr>
      </w:pPr>
    </w:p>
    <w:p w:rsidR="000C5777" w:rsidRPr="0066540E" w:rsidRDefault="000C5777" w:rsidP="000C5777">
      <w:pPr>
        <w:pStyle w:val="ListParagraph"/>
        <w:numPr>
          <w:ilvl w:val="0"/>
          <w:numId w:val="1"/>
        </w:numPr>
      </w:pPr>
      <w:r w:rsidRPr="002C3185">
        <w:rPr>
          <w:rFonts w:ascii="Tahoma" w:hAnsi="Tahoma" w:cs="Tahoma"/>
          <w:b/>
          <w:sz w:val="28"/>
          <w:szCs w:val="28"/>
          <w:u w:val="single"/>
        </w:rPr>
        <w:t>CONSENT CALENDAR</w:t>
      </w:r>
    </w:p>
    <w:p w:rsidR="0066540E" w:rsidRDefault="0066540E" w:rsidP="0066540E">
      <w:pPr>
        <w:pStyle w:val="ListParagraph"/>
      </w:pPr>
    </w:p>
    <w:p w:rsidR="0066540E" w:rsidRDefault="0066540E" w:rsidP="0066540E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authorizing the mayor to accept the low bid submitted for Statewide Flood Control/Capital Improvement Project Augusta Avenue Fairground Machine Shop Flood Control.</w:t>
      </w:r>
    </w:p>
    <w:p w:rsidR="0066540E" w:rsidRDefault="0066540E" w:rsidP="0066540E">
      <w:pPr>
        <w:pStyle w:val="ListParagraph"/>
        <w:ind w:left="1080"/>
        <w:rPr>
          <w:rFonts w:ascii="Tahoma" w:hAnsi="Tahoma" w:cs="Tahoma"/>
          <w:sz w:val="28"/>
          <w:szCs w:val="28"/>
        </w:rPr>
      </w:pPr>
    </w:p>
    <w:p w:rsidR="0066540E" w:rsidRDefault="0066540E" w:rsidP="0066540E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authorizing the mayor to accept the low bid submitted for</w:t>
      </w:r>
      <w:r w:rsidR="00C51FAD">
        <w:rPr>
          <w:rFonts w:ascii="Tahoma" w:hAnsi="Tahoma" w:cs="Tahoma"/>
          <w:sz w:val="28"/>
          <w:szCs w:val="28"/>
        </w:rPr>
        <w:t xml:space="preserve"> bulk</w:t>
      </w:r>
      <w:r>
        <w:rPr>
          <w:rFonts w:ascii="Tahoma" w:hAnsi="Tahoma" w:cs="Tahoma"/>
          <w:sz w:val="28"/>
          <w:szCs w:val="28"/>
        </w:rPr>
        <w:t xml:space="preserve"> vehicles and equipment for use by various departments.</w:t>
      </w:r>
    </w:p>
    <w:p w:rsidR="000C4879" w:rsidRPr="000C4879" w:rsidRDefault="000C4879" w:rsidP="000C4879">
      <w:pPr>
        <w:pStyle w:val="ListParagraph"/>
        <w:rPr>
          <w:rFonts w:ascii="Tahoma" w:hAnsi="Tahoma" w:cs="Tahoma"/>
          <w:sz w:val="28"/>
          <w:szCs w:val="28"/>
        </w:rPr>
      </w:pPr>
    </w:p>
    <w:p w:rsidR="000C4879" w:rsidRDefault="000C4879" w:rsidP="0066540E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Introduction of an ordinance authorizing the mayor to promote the City of Alexandria by entering into all contracts with </w:t>
      </w:r>
      <w:r w:rsidR="007E4E3F">
        <w:rPr>
          <w:rFonts w:ascii="Tahoma" w:hAnsi="Tahoma" w:cs="Tahoma"/>
          <w:sz w:val="28"/>
          <w:szCs w:val="28"/>
        </w:rPr>
        <w:t>b</w:t>
      </w:r>
      <w:r>
        <w:rPr>
          <w:rFonts w:ascii="Tahoma" w:hAnsi="Tahoma" w:cs="Tahoma"/>
          <w:sz w:val="28"/>
          <w:szCs w:val="28"/>
        </w:rPr>
        <w:t>ands and vendors for 2025 events and other matters with respect thereto.</w:t>
      </w:r>
    </w:p>
    <w:p w:rsidR="00B76824" w:rsidRPr="00B76824" w:rsidRDefault="00B76824" w:rsidP="00B76824">
      <w:pPr>
        <w:pStyle w:val="ListParagraph"/>
        <w:rPr>
          <w:rFonts w:ascii="Tahoma" w:hAnsi="Tahoma" w:cs="Tahoma"/>
          <w:sz w:val="28"/>
          <w:szCs w:val="28"/>
        </w:rPr>
      </w:pPr>
    </w:p>
    <w:p w:rsidR="00B76824" w:rsidRDefault="00B76824" w:rsidP="0066540E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authorizing the mayor to declare certain items surplus and no longer needed or used by City Department</w:t>
      </w:r>
      <w:r w:rsidR="00185E61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to be sold at a public auction scheduled for Saturday, March 1, 2025.</w:t>
      </w:r>
    </w:p>
    <w:p w:rsidR="00230959" w:rsidRPr="00230959" w:rsidRDefault="00230959" w:rsidP="00230959">
      <w:pPr>
        <w:pStyle w:val="ListParagraph"/>
        <w:rPr>
          <w:rFonts w:ascii="Tahoma" w:hAnsi="Tahoma" w:cs="Tahoma"/>
          <w:sz w:val="28"/>
          <w:szCs w:val="28"/>
        </w:rPr>
      </w:pPr>
    </w:p>
    <w:p w:rsidR="00230959" w:rsidRDefault="00230959" w:rsidP="0066540E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Introduction of an ordinance </w:t>
      </w:r>
      <w:r w:rsidR="008119BD">
        <w:rPr>
          <w:rFonts w:ascii="Tahoma" w:hAnsi="Tahoma" w:cs="Tahoma"/>
          <w:sz w:val="28"/>
          <w:szCs w:val="28"/>
        </w:rPr>
        <w:t>authorizing the 2024-2025 Major Budget Amendment.</w:t>
      </w:r>
    </w:p>
    <w:p w:rsidR="008119BD" w:rsidRPr="008119BD" w:rsidRDefault="008119BD" w:rsidP="008119BD">
      <w:pPr>
        <w:pStyle w:val="ListParagraph"/>
        <w:rPr>
          <w:rFonts w:ascii="Tahoma" w:hAnsi="Tahoma" w:cs="Tahoma"/>
          <w:sz w:val="28"/>
          <w:szCs w:val="28"/>
        </w:rPr>
      </w:pPr>
    </w:p>
    <w:p w:rsidR="008119BD" w:rsidRDefault="008119BD" w:rsidP="0066540E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Introduction of an ordinance committing additional City funds to the LWI Chatlin Lake Backwater Overflow Structure to the Red River (LWI-0192).</w:t>
      </w:r>
    </w:p>
    <w:p w:rsidR="00437B59" w:rsidRPr="00437B59" w:rsidRDefault="00437B59" w:rsidP="00437B59">
      <w:pPr>
        <w:pStyle w:val="ListParagraph"/>
        <w:rPr>
          <w:rFonts w:ascii="Tahoma" w:hAnsi="Tahoma" w:cs="Tahoma"/>
          <w:sz w:val="28"/>
          <w:szCs w:val="28"/>
        </w:rPr>
      </w:pPr>
    </w:p>
    <w:p w:rsidR="00437B59" w:rsidRPr="00EC6592" w:rsidRDefault="00437B59" w:rsidP="00437B59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Introduction of an ordinance authorizing the mayor to enter into agreement with the Manna House</w:t>
      </w:r>
      <w:r w:rsidR="00E8149B">
        <w:rPr>
          <w:rFonts w:ascii="Tahoma" w:hAnsi="Tahoma" w:cs="Tahoma"/>
          <w:sz w:val="28"/>
          <w:szCs w:val="28"/>
        </w:rPr>
        <w:t xml:space="preserve"> regarding the Manna House</w:t>
      </w:r>
      <w:r>
        <w:rPr>
          <w:rFonts w:ascii="Tahoma" w:hAnsi="Tahoma" w:cs="Tahoma"/>
          <w:sz w:val="28"/>
          <w:szCs w:val="28"/>
        </w:rPr>
        <w:t xml:space="preserve"> ProAM Coca Cola Dr. Pepper Open ANNIKA Women’s All Pro Golf Tournament scheduled for April 2, 2025 at Links on the Bayou Golf Course.</w:t>
      </w:r>
    </w:p>
    <w:p w:rsidR="00EC6592" w:rsidRPr="00EC6592" w:rsidRDefault="00EC6592" w:rsidP="00EC6592">
      <w:pPr>
        <w:pStyle w:val="ListParagraph"/>
        <w:rPr>
          <w:rFonts w:ascii="Tahoma" w:hAnsi="Tahoma" w:cs="Tahoma"/>
          <w:sz w:val="28"/>
          <w:szCs w:val="28"/>
        </w:rPr>
      </w:pPr>
    </w:p>
    <w:p w:rsidR="00EC6592" w:rsidRDefault="00EC6592" w:rsidP="00EC6592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  <w:u w:val="single"/>
        </w:rPr>
      </w:pPr>
      <w:r w:rsidRPr="00EC6592">
        <w:rPr>
          <w:rFonts w:ascii="Tahoma" w:hAnsi="Tahoma" w:cs="Tahoma"/>
          <w:b/>
          <w:sz w:val="28"/>
          <w:szCs w:val="28"/>
          <w:u w:val="single"/>
        </w:rPr>
        <w:t>RESOLUTIONS</w:t>
      </w:r>
    </w:p>
    <w:p w:rsidR="00EC6592" w:rsidRDefault="00EC6592" w:rsidP="00EC6592">
      <w:pPr>
        <w:pStyle w:val="ListParagraph"/>
        <w:ind w:left="360"/>
        <w:rPr>
          <w:rFonts w:ascii="Tahoma" w:hAnsi="Tahoma" w:cs="Tahoma"/>
          <w:sz w:val="28"/>
          <w:szCs w:val="28"/>
        </w:rPr>
      </w:pPr>
    </w:p>
    <w:p w:rsidR="00EC6592" w:rsidRPr="00002916" w:rsidRDefault="00EC6592" w:rsidP="00EC6592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  <w:u w:val="single"/>
        </w:rPr>
      </w:pPr>
      <w:r w:rsidRPr="00EC6592">
        <w:rPr>
          <w:rFonts w:ascii="Tahoma" w:hAnsi="Tahoma" w:cs="Tahoma"/>
          <w:b/>
          <w:sz w:val="28"/>
          <w:szCs w:val="28"/>
          <w:u w:val="single"/>
        </w:rPr>
        <w:t>RESOLUTION</w:t>
      </w:r>
      <w:r>
        <w:rPr>
          <w:rFonts w:ascii="Tahoma" w:hAnsi="Tahoma" w:cs="Tahoma"/>
          <w:b/>
          <w:sz w:val="28"/>
          <w:szCs w:val="28"/>
          <w:u w:val="single"/>
        </w:rPr>
        <w:t xml:space="preserve"> </w:t>
      </w:r>
      <w:r>
        <w:rPr>
          <w:rFonts w:ascii="Tahoma" w:hAnsi="Tahoma" w:cs="Tahoma"/>
          <w:sz w:val="28"/>
          <w:szCs w:val="28"/>
        </w:rPr>
        <w:t>to remove Paula Katz</w:t>
      </w:r>
      <w:r w:rsidR="00FF224D">
        <w:rPr>
          <w:rFonts w:ascii="Tahoma" w:hAnsi="Tahoma" w:cs="Tahoma"/>
          <w:sz w:val="28"/>
          <w:szCs w:val="28"/>
        </w:rPr>
        <w:t xml:space="preserve"> from the Greater Alexandria Economic Development Authority Board of Commissioners</w:t>
      </w:r>
      <w:r w:rsidR="00002916">
        <w:rPr>
          <w:rFonts w:ascii="Tahoma" w:hAnsi="Tahoma" w:cs="Tahoma"/>
          <w:sz w:val="28"/>
          <w:szCs w:val="28"/>
        </w:rPr>
        <w:t xml:space="preserve"> representing District 1.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002916" w:rsidRDefault="00002916" w:rsidP="00002916">
      <w:pPr>
        <w:pStyle w:val="ListParagraph"/>
        <w:ind w:left="1080"/>
        <w:rPr>
          <w:rFonts w:ascii="Tahoma" w:hAnsi="Tahoma" w:cs="Tahoma"/>
          <w:b/>
          <w:sz w:val="28"/>
          <w:szCs w:val="28"/>
          <w:u w:val="single"/>
        </w:rPr>
      </w:pPr>
    </w:p>
    <w:p w:rsidR="00002916" w:rsidRPr="00002916" w:rsidRDefault="00002916" w:rsidP="00002916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RESOLUTION </w:t>
      </w:r>
      <w:r>
        <w:rPr>
          <w:rFonts w:ascii="Tahoma" w:hAnsi="Tahoma" w:cs="Tahoma"/>
          <w:sz w:val="28"/>
          <w:szCs w:val="28"/>
        </w:rPr>
        <w:t>confirming the appointment of Steven R. McGee to serve on the Greater Alexandria Economic Development Authority Board of Commissioners representing District 1.</w:t>
      </w:r>
    </w:p>
    <w:p w:rsidR="00002916" w:rsidRPr="00002916" w:rsidRDefault="00002916" w:rsidP="00002916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002916" w:rsidRPr="000F36BF" w:rsidRDefault="000F36BF" w:rsidP="00002916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RESOLUTION </w:t>
      </w:r>
      <w:r>
        <w:rPr>
          <w:rFonts w:ascii="Tahoma" w:hAnsi="Tahoma" w:cs="Tahoma"/>
          <w:sz w:val="28"/>
          <w:szCs w:val="28"/>
        </w:rPr>
        <w:t>to remove Gregory Upton from the Greater Alexandria Economic Development Authority Board of Commissioners.</w:t>
      </w:r>
    </w:p>
    <w:p w:rsidR="000F36BF" w:rsidRPr="000F36BF" w:rsidRDefault="000F36BF" w:rsidP="000F36BF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0F36BF" w:rsidRPr="00372739" w:rsidRDefault="000F36BF" w:rsidP="00002916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RESOLUTION</w:t>
      </w:r>
      <w:r w:rsidR="00FF224D">
        <w:rPr>
          <w:rFonts w:ascii="Tahoma" w:hAnsi="Tahoma" w:cs="Tahoma"/>
          <w:sz w:val="28"/>
          <w:szCs w:val="28"/>
        </w:rPr>
        <w:t xml:space="preserve"> confirming the</w:t>
      </w:r>
      <w:r>
        <w:rPr>
          <w:rFonts w:ascii="Tahoma" w:hAnsi="Tahoma" w:cs="Tahoma"/>
          <w:sz w:val="28"/>
          <w:szCs w:val="28"/>
        </w:rPr>
        <w:t xml:space="preserve"> appoint</w:t>
      </w:r>
      <w:r w:rsidR="00FF224D">
        <w:rPr>
          <w:rFonts w:ascii="Tahoma" w:hAnsi="Tahoma" w:cs="Tahoma"/>
          <w:sz w:val="28"/>
          <w:szCs w:val="28"/>
        </w:rPr>
        <w:t>ment of</w:t>
      </w:r>
      <w:r>
        <w:rPr>
          <w:rFonts w:ascii="Tahoma" w:hAnsi="Tahoma" w:cs="Tahoma"/>
          <w:sz w:val="28"/>
          <w:szCs w:val="28"/>
        </w:rPr>
        <w:t xml:space="preserve"> Earl Williams, Jr. to </w:t>
      </w:r>
      <w:r w:rsidR="00FF224D">
        <w:rPr>
          <w:rFonts w:ascii="Tahoma" w:hAnsi="Tahoma" w:cs="Tahoma"/>
          <w:sz w:val="28"/>
          <w:szCs w:val="28"/>
        </w:rPr>
        <w:t xml:space="preserve">serve on </w:t>
      </w:r>
      <w:r>
        <w:rPr>
          <w:rFonts w:ascii="Tahoma" w:hAnsi="Tahoma" w:cs="Tahoma"/>
          <w:sz w:val="28"/>
          <w:szCs w:val="28"/>
        </w:rPr>
        <w:t>the Greater Alexandria Economic Development Authority Board of Commis</w:t>
      </w:r>
      <w:r w:rsidR="00FF224D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ioners</w:t>
      </w:r>
      <w:r w:rsidR="00615F10">
        <w:rPr>
          <w:rFonts w:ascii="Tahoma" w:hAnsi="Tahoma" w:cs="Tahoma"/>
          <w:sz w:val="28"/>
          <w:szCs w:val="28"/>
        </w:rPr>
        <w:t>.</w:t>
      </w:r>
      <w:r w:rsidR="00FF224D">
        <w:rPr>
          <w:rFonts w:ascii="Tahoma" w:hAnsi="Tahoma" w:cs="Tahoma"/>
          <w:sz w:val="28"/>
          <w:szCs w:val="28"/>
        </w:rPr>
        <w:t xml:space="preserve"> </w:t>
      </w:r>
    </w:p>
    <w:p w:rsidR="00372739" w:rsidRPr="00372739" w:rsidRDefault="00372739" w:rsidP="00372739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372739" w:rsidRPr="00372739" w:rsidRDefault="00372739" w:rsidP="00002916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RESOLUTION </w:t>
      </w:r>
      <w:r>
        <w:rPr>
          <w:rFonts w:ascii="Tahoma" w:hAnsi="Tahoma" w:cs="Tahoma"/>
          <w:sz w:val="28"/>
          <w:szCs w:val="28"/>
        </w:rPr>
        <w:t xml:space="preserve"> to co-sponsor Rosia’s 3rd Annual Sickle Cell Walk and Health Fair at Frank O Hunter Park on April 19, 2025.</w:t>
      </w:r>
    </w:p>
    <w:p w:rsidR="00372739" w:rsidRPr="00372739" w:rsidRDefault="00372739" w:rsidP="00372739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372739" w:rsidRPr="00372739" w:rsidRDefault="00372739" w:rsidP="00002916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 xml:space="preserve">RESOLUTION </w:t>
      </w:r>
      <w:r>
        <w:rPr>
          <w:rFonts w:ascii="Tahoma" w:hAnsi="Tahoma" w:cs="Tahoma"/>
          <w:sz w:val="28"/>
          <w:szCs w:val="28"/>
        </w:rPr>
        <w:t>to co-sponsor Zeta Phi Zeta Finer Community Foundation Scholarship Workshop at Bolton Avenue Community Center on January 25, 2025.</w:t>
      </w:r>
    </w:p>
    <w:p w:rsidR="00372739" w:rsidRPr="00372739" w:rsidRDefault="00372739" w:rsidP="00372739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372739" w:rsidRPr="00D327E6" w:rsidRDefault="00372739" w:rsidP="00002916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RESOLUTION </w:t>
      </w:r>
      <w:r>
        <w:rPr>
          <w:rFonts w:ascii="Tahoma" w:hAnsi="Tahoma" w:cs="Tahoma"/>
          <w:sz w:val="28"/>
          <w:szCs w:val="28"/>
        </w:rPr>
        <w:t>to co-sponsor The Junior League of Alexandria Kidz Fest on March 8, 2025 at City Park with Frank O Hunter Park as a backup.</w:t>
      </w:r>
    </w:p>
    <w:p w:rsidR="00D327E6" w:rsidRPr="00D327E6" w:rsidRDefault="00D327E6" w:rsidP="00D327E6">
      <w:pPr>
        <w:pStyle w:val="ListParagraph"/>
        <w:rPr>
          <w:rFonts w:ascii="Tahoma" w:hAnsi="Tahoma" w:cs="Tahoma"/>
          <w:b/>
          <w:sz w:val="28"/>
          <w:szCs w:val="28"/>
          <w:u w:val="single"/>
        </w:rPr>
      </w:pPr>
    </w:p>
    <w:p w:rsidR="000C5777" w:rsidRPr="00512415" w:rsidRDefault="000C5777" w:rsidP="000C5777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512415">
        <w:rPr>
          <w:rFonts w:ascii="Tahoma" w:hAnsi="Tahoma" w:cs="Tahoma"/>
          <w:b/>
          <w:sz w:val="28"/>
          <w:szCs w:val="28"/>
          <w:u w:val="single"/>
        </w:rPr>
        <w:t>ORDINANCES FOR FINAL ADOPTION</w:t>
      </w:r>
    </w:p>
    <w:p w:rsidR="000C5777" w:rsidRDefault="000C5777" w:rsidP="000C5777">
      <w:pPr>
        <w:pStyle w:val="NoSpacing"/>
        <w:ind w:firstLine="360"/>
        <w:rPr>
          <w:rFonts w:ascii="Tahoma" w:hAnsi="Tahoma" w:cs="Tahoma"/>
          <w:b/>
          <w:sz w:val="28"/>
          <w:szCs w:val="28"/>
          <w:u w:val="single"/>
        </w:rPr>
      </w:pPr>
      <w:r w:rsidRPr="00AE15D0">
        <w:rPr>
          <w:rFonts w:ascii="Tahoma" w:hAnsi="Tahoma" w:cs="Tahoma"/>
          <w:b/>
          <w:sz w:val="28"/>
          <w:szCs w:val="28"/>
          <w:u w:val="single"/>
        </w:rPr>
        <w:t>SUBJECT TO PUBLIC HEARING</w:t>
      </w:r>
    </w:p>
    <w:p w:rsidR="000C5777" w:rsidRDefault="000C5777" w:rsidP="000C5777">
      <w:pPr>
        <w:pStyle w:val="ListParagraph"/>
      </w:pPr>
    </w:p>
    <w:p w:rsidR="000C5777" w:rsidRDefault="000C5777" w:rsidP="0067337C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67337C">
        <w:rPr>
          <w:rFonts w:ascii="Tahoma" w:hAnsi="Tahoma" w:cs="Tahoma"/>
          <w:sz w:val="28"/>
          <w:szCs w:val="28"/>
        </w:rPr>
        <w:t>To consider final adoption of an ordinance authorizing the mayor to accept the low bid submitted for SWAT Team Building and Waterproofing.</w:t>
      </w:r>
    </w:p>
    <w:p w:rsidR="00E8149B" w:rsidRDefault="00E8149B" w:rsidP="00E8149B">
      <w:pPr>
        <w:pStyle w:val="ListParagraph"/>
        <w:ind w:left="1080"/>
        <w:rPr>
          <w:rFonts w:ascii="Tahoma" w:hAnsi="Tahoma" w:cs="Tahoma"/>
          <w:sz w:val="28"/>
          <w:szCs w:val="28"/>
        </w:rPr>
      </w:pPr>
    </w:p>
    <w:p w:rsidR="00E8149B" w:rsidRDefault="00E8149B" w:rsidP="00E8149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RESOLUTIONS- ELECTION</w:t>
      </w:r>
    </w:p>
    <w:p w:rsidR="00E8149B" w:rsidRDefault="00E8149B" w:rsidP="00E8149B">
      <w:pPr>
        <w:pStyle w:val="ListParagraph"/>
        <w:ind w:left="360"/>
        <w:rPr>
          <w:rFonts w:ascii="Tahoma" w:hAnsi="Tahoma" w:cs="Tahoma"/>
          <w:b/>
          <w:sz w:val="28"/>
          <w:szCs w:val="28"/>
        </w:rPr>
      </w:pPr>
    </w:p>
    <w:p w:rsidR="00E8149B" w:rsidRPr="00E8149B" w:rsidRDefault="00E8149B" w:rsidP="00E8149B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E8149B">
        <w:rPr>
          <w:rFonts w:ascii="Tahoma" w:hAnsi="Tahoma" w:cs="Tahoma"/>
          <w:sz w:val="28"/>
          <w:szCs w:val="28"/>
        </w:rPr>
        <w:t>To consider adoption of a resolution electing President of the Alexandria City Council.</w:t>
      </w:r>
    </w:p>
    <w:p w:rsidR="00E8149B" w:rsidRDefault="00E8149B" w:rsidP="00E8149B">
      <w:pPr>
        <w:pStyle w:val="ListParagraph"/>
        <w:ind w:left="1080"/>
        <w:rPr>
          <w:rFonts w:ascii="Tahoma" w:hAnsi="Tahoma" w:cs="Tahoma"/>
          <w:sz w:val="28"/>
          <w:szCs w:val="28"/>
        </w:rPr>
      </w:pPr>
    </w:p>
    <w:p w:rsidR="00E8149B" w:rsidRPr="00625D1E" w:rsidRDefault="00E8149B" w:rsidP="00E8149B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consider adoption of a resolution electing Vice-President of the Alexandria City Council.</w:t>
      </w:r>
    </w:p>
    <w:p w:rsidR="0067337C" w:rsidRDefault="0067337C" w:rsidP="0067337C">
      <w:pPr>
        <w:pStyle w:val="ListParagraph"/>
        <w:ind w:left="1080"/>
        <w:rPr>
          <w:rFonts w:ascii="Tahoma" w:hAnsi="Tahoma" w:cs="Tahoma"/>
          <w:sz w:val="28"/>
          <w:szCs w:val="28"/>
        </w:rPr>
      </w:pPr>
    </w:p>
    <w:p w:rsidR="0067337C" w:rsidRPr="0067337C" w:rsidRDefault="0067337C" w:rsidP="0067337C">
      <w:pPr>
        <w:pStyle w:val="ListParagraph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Adjourn</w:t>
      </w:r>
    </w:p>
    <w:p w:rsidR="00B0634C" w:rsidRDefault="00CB40E2">
      <w:r w:rsidRPr="00811D72">
        <w:rPr>
          <w:rFonts w:ascii="Tahoma" w:hAnsi="Tahoma" w:cs="Tahoma"/>
          <w:color w:val="FF0000"/>
          <w:sz w:val="28"/>
          <w:szCs w:val="28"/>
        </w:rPr>
        <w:t>Alexandria City Council meetings and</w:t>
      </w:r>
      <w:r>
        <w:rPr>
          <w:rFonts w:ascii="Tahoma" w:hAnsi="Tahoma" w:cs="Tahoma"/>
          <w:color w:val="FF0000"/>
          <w:sz w:val="28"/>
          <w:szCs w:val="28"/>
        </w:rPr>
        <w:t xml:space="preserve"> C</w:t>
      </w:r>
      <w:r w:rsidRPr="00811D72">
        <w:rPr>
          <w:rFonts w:ascii="Tahoma" w:hAnsi="Tahoma" w:cs="Tahoma"/>
          <w:color w:val="FF0000"/>
          <w:sz w:val="28"/>
          <w:szCs w:val="28"/>
        </w:rPr>
        <w:t>ouncil committee meetings are broadc</w:t>
      </w:r>
      <w:r>
        <w:rPr>
          <w:rFonts w:ascii="Tahoma" w:hAnsi="Tahoma" w:cs="Tahoma"/>
          <w:color w:val="FF0000"/>
          <w:sz w:val="28"/>
          <w:szCs w:val="28"/>
        </w:rPr>
        <w:t xml:space="preserve">ast live and may be viewed live </w:t>
      </w:r>
      <w:r w:rsidRPr="00811D72">
        <w:rPr>
          <w:rFonts w:ascii="Tahoma" w:hAnsi="Tahoma" w:cs="Tahoma"/>
          <w:color w:val="FF0000"/>
          <w:sz w:val="28"/>
          <w:szCs w:val="28"/>
        </w:rPr>
        <w:t xml:space="preserve">by the public on Optimum Cable </w:t>
      </w:r>
      <w:r>
        <w:rPr>
          <w:rFonts w:ascii="Tahoma" w:hAnsi="Tahoma" w:cs="Tahoma"/>
          <w:color w:val="FF0000"/>
          <w:sz w:val="28"/>
          <w:szCs w:val="28"/>
        </w:rPr>
        <w:t xml:space="preserve">Channel 4.  A rebroadcast may be </w:t>
      </w:r>
      <w:r w:rsidRPr="00811D72">
        <w:rPr>
          <w:rFonts w:ascii="Tahoma" w:hAnsi="Tahoma" w:cs="Tahoma"/>
          <w:color w:val="FF0000"/>
          <w:sz w:val="28"/>
          <w:szCs w:val="28"/>
        </w:rPr>
        <w:t>vi</w:t>
      </w:r>
      <w:r>
        <w:rPr>
          <w:rFonts w:ascii="Tahoma" w:hAnsi="Tahoma" w:cs="Tahoma"/>
          <w:color w:val="FF0000"/>
          <w:sz w:val="28"/>
          <w:szCs w:val="28"/>
        </w:rPr>
        <w:t xml:space="preserve">ewed on Optimum Cable Channel 4 </w:t>
      </w:r>
      <w:r w:rsidRPr="00811D72">
        <w:rPr>
          <w:rFonts w:ascii="Tahoma" w:hAnsi="Tahoma" w:cs="Tahoma"/>
          <w:color w:val="FF0000"/>
          <w:sz w:val="28"/>
          <w:szCs w:val="28"/>
        </w:rPr>
        <w:t xml:space="preserve">and the City of Alexandria, LA website </w:t>
      </w:r>
      <w:hyperlink r:id="rId5" w:history="1">
        <w:r w:rsidRPr="00811D72">
          <w:rPr>
            <w:rStyle w:val="Hyperlink"/>
            <w:rFonts w:ascii="Tahoma" w:hAnsi="Tahoma" w:cs="Tahoma"/>
            <w:color w:val="FF0000"/>
            <w:sz w:val="28"/>
            <w:szCs w:val="28"/>
          </w:rPr>
          <w:t>www.cityofalexandriala.com</w:t>
        </w:r>
      </w:hyperlink>
    </w:p>
    <w:sectPr w:rsidR="00B0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6F0"/>
    <w:multiLevelType w:val="hybridMultilevel"/>
    <w:tmpl w:val="8A8824B0"/>
    <w:lvl w:ilvl="0" w:tplc="F5D0ADBA">
      <w:start w:val="1"/>
      <w:numFmt w:val="upperLetter"/>
      <w:lvlText w:val="%1."/>
      <w:lvlJc w:val="left"/>
      <w:pPr>
        <w:ind w:left="360" w:hanging="360"/>
      </w:pPr>
      <w:rPr>
        <w:rFonts w:ascii="Tahoma" w:hAnsi="Tahoma" w:cs="Tahoma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41"/>
    <w:multiLevelType w:val="hybridMultilevel"/>
    <w:tmpl w:val="509E418E"/>
    <w:lvl w:ilvl="0" w:tplc="BA5C113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284F"/>
    <w:multiLevelType w:val="hybridMultilevel"/>
    <w:tmpl w:val="A830C962"/>
    <w:lvl w:ilvl="0" w:tplc="3082624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E4D04"/>
    <w:multiLevelType w:val="hybridMultilevel"/>
    <w:tmpl w:val="78444FAA"/>
    <w:lvl w:ilvl="0" w:tplc="FDA8C88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6588E"/>
    <w:multiLevelType w:val="hybridMultilevel"/>
    <w:tmpl w:val="03541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29C"/>
    <w:multiLevelType w:val="hybridMultilevel"/>
    <w:tmpl w:val="CB0C4310"/>
    <w:lvl w:ilvl="0" w:tplc="1D8013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77"/>
    <w:rsid w:val="00002916"/>
    <w:rsid w:val="000C4879"/>
    <w:rsid w:val="000C5777"/>
    <w:rsid w:val="000F36BF"/>
    <w:rsid w:val="00185E61"/>
    <w:rsid w:val="00230959"/>
    <w:rsid w:val="00290ED3"/>
    <w:rsid w:val="00372739"/>
    <w:rsid w:val="00437B59"/>
    <w:rsid w:val="00525A6D"/>
    <w:rsid w:val="00615F10"/>
    <w:rsid w:val="00625D1E"/>
    <w:rsid w:val="0066540E"/>
    <w:rsid w:val="0067337C"/>
    <w:rsid w:val="00715F1D"/>
    <w:rsid w:val="007E4E3F"/>
    <w:rsid w:val="008119BD"/>
    <w:rsid w:val="008A2A7D"/>
    <w:rsid w:val="00A65C6A"/>
    <w:rsid w:val="00AA2239"/>
    <w:rsid w:val="00B0634C"/>
    <w:rsid w:val="00B21163"/>
    <w:rsid w:val="00B27137"/>
    <w:rsid w:val="00B76824"/>
    <w:rsid w:val="00C51FAD"/>
    <w:rsid w:val="00CB40E2"/>
    <w:rsid w:val="00D327E6"/>
    <w:rsid w:val="00E8149B"/>
    <w:rsid w:val="00EC6592"/>
    <w:rsid w:val="00ED4F05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B6558-17D0-467F-B3CE-D917B2A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777"/>
    <w:pPr>
      <w:ind w:left="720"/>
      <w:contextualSpacing/>
    </w:pPr>
  </w:style>
  <w:style w:type="paragraph" w:styleId="NoSpacing">
    <w:name w:val="No Spacing"/>
    <w:uiPriority w:val="1"/>
    <w:qFormat/>
    <w:rsid w:val="000C57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4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alexandria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Alexandria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Jones</dc:creator>
  <cp:keywords/>
  <dc:description/>
  <cp:lastModifiedBy>Emily Lacaze</cp:lastModifiedBy>
  <cp:revision>2</cp:revision>
  <cp:lastPrinted>2025-01-07T21:20:00Z</cp:lastPrinted>
  <dcterms:created xsi:type="dcterms:W3CDTF">2025-01-08T15:58:00Z</dcterms:created>
  <dcterms:modified xsi:type="dcterms:W3CDTF">2025-01-08T15:58:00Z</dcterms:modified>
</cp:coreProperties>
</file>