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4B3" w:rsidRDefault="00E064B3" w:rsidP="00E064B3">
      <w:pPr>
        <w:jc w:val="center"/>
        <w:rPr>
          <w:rFonts w:ascii="Tahoma" w:hAnsi="Tahoma" w:cs="Tahoma"/>
          <w:b/>
          <w:sz w:val="28"/>
          <w:szCs w:val="28"/>
        </w:rPr>
      </w:pPr>
      <w:bookmarkStart w:id="0" w:name="_GoBack"/>
      <w:bookmarkEnd w:id="0"/>
      <w:r>
        <w:rPr>
          <w:rFonts w:ascii="Tahoma" w:hAnsi="Tahoma" w:cs="Tahoma"/>
          <w:b/>
          <w:sz w:val="28"/>
          <w:szCs w:val="28"/>
        </w:rPr>
        <w:t>REGULAR COUNCIL AGENDA</w:t>
      </w:r>
    </w:p>
    <w:p w:rsidR="00E064B3" w:rsidRDefault="00E064B3" w:rsidP="00E064B3">
      <w:pPr>
        <w:jc w:val="center"/>
        <w:rPr>
          <w:rFonts w:ascii="Tahoma" w:hAnsi="Tahoma" w:cs="Tahoma"/>
          <w:b/>
          <w:sz w:val="28"/>
          <w:szCs w:val="28"/>
        </w:rPr>
      </w:pPr>
      <w:r>
        <w:rPr>
          <w:rFonts w:ascii="Tahoma" w:hAnsi="Tahoma" w:cs="Tahoma"/>
          <w:b/>
          <w:sz w:val="28"/>
          <w:szCs w:val="28"/>
        </w:rPr>
        <w:t>TUESDAY, FEBRUARY 20, 2024</w:t>
      </w:r>
    </w:p>
    <w:p w:rsidR="00E064B3" w:rsidRDefault="00E064B3" w:rsidP="00E064B3">
      <w:pPr>
        <w:pBdr>
          <w:bottom w:val="single" w:sz="12" w:space="1" w:color="auto"/>
        </w:pBdr>
        <w:jc w:val="center"/>
        <w:rPr>
          <w:rFonts w:ascii="Tahoma" w:hAnsi="Tahoma" w:cs="Tahoma"/>
          <w:b/>
          <w:sz w:val="28"/>
          <w:szCs w:val="28"/>
        </w:rPr>
      </w:pPr>
      <w:r>
        <w:rPr>
          <w:rFonts w:ascii="Tahoma" w:hAnsi="Tahoma" w:cs="Tahoma"/>
          <w:b/>
          <w:sz w:val="28"/>
          <w:szCs w:val="28"/>
        </w:rPr>
        <w:t>CITY COUNCIL CHAMBERS- 5:00 PM</w:t>
      </w:r>
    </w:p>
    <w:p w:rsidR="00E064B3" w:rsidRDefault="00E064B3" w:rsidP="00E064B3">
      <w:pPr>
        <w:rPr>
          <w:rFonts w:ascii="Tahoma" w:hAnsi="Tahoma" w:cs="Tahoma"/>
          <w:b/>
          <w:sz w:val="28"/>
          <w:szCs w:val="28"/>
          <w:u w:val="single"/>
        </w:rPr>
      </w:pPr>
      <w:r>
        <w:rPr>
          <w:rFonts w:ascii="Tahoma" w:hAnsi="Tahoma" w:cs="Tahoma"/>
          <w:b/>
          <w:sz w:val="28"/>
          <w:szCs w:val="28"/>
        </w:rPr>
        <w:t xml:space="preserve">PERSONS DESIRING TO ADDRESS THE COUNCIL SHALL INFORM </w:t>
      </w:r>
      <w:r>
        <w:rPr>
          <w:rFonts w:ascii="Tahoma" w:hAnsi="Tahoma" w:cs="Tahoma"/>
          <w:b/>
          <w:sz w:val="28"/>
          <w:szCs w:val="28"/>
          <w:u w:val="single"/>
        </w:rPr>
        <w:t>THE PRESIDENT AT THE APPROPRIATE AGENDA ITEM_________</w:t>
      </w:r>
    </w:p>
    <w:p w:rsidR="00E064B3" w:rsidRDefault="00E064B3" w:rsidP="00E064B3">
      <w:pPr>
        <w:pStyle w:val="NoSpacing"/>
        <w:numPr>
          <w:ilvl w:val="0"/>
          <w:numId w:val="1"/>
        </w:numPr>
        <w:rPr>
          <w:rFonts w:ascii="Tahoma" w:hAnsi="Tahoma" w:cs="Tahoma"/>
          <w:b/>
          <w:sz w:val="28"/>
          <w:szCs w:val="28"/>
        </w:rPr>
      </w:pPr>
      <w:r>
        <w:rPr>
          <w:rFonts w:ascii="Tahoma" w:hAnsi="Tahoma" w:cs="Tahoma"/>
          <w:b/>
          <w:sz w:val="28"/>
          <w:szCs w:val="28"/>
        </w:rPr>
        <w:t>CALL TO ORDER</w:t>
      </w:r>
    </w:p>
    <w:p w:rsidR="00E064B3" w:rsidRDefault="00E064B3" w:rsidP="00E064B3">
      <w:pPr>
        <w:pStyle w:val="NoSpacing"/>
        <w:numPr>
          <w:ilvl w:val="0"/>
          <w:numId w:val="1"/>
        </w:numPr>
        <w:rPr>
          <w:rFonts w:ascii="Tahoma" w:hAnsi="Tahoma" w:cs="Tahoma"/>
          <w:b/>
          <w:sz w:val="28"/>
          <w:szCs w:val="28"/>
        </w:rPr>
      </w:pPr>
      <w:r>
        <w:rPr>
          <w:rFonts w:ascii="Tahoma" w:hAnsi="Tahoma" w:cs="Tahoma"/>
          <w:b/>
          <w:sz w:val="28"/>
          <w:szCs w:val="28"/>
        </w:rPr>
        <w:t>INVOCATION</w:t>
      </w:r>
    </w:p>
    <w:p w:rsidR="00E064B3" w:rsidRDefault="00E064B3" w:rsidP="00E064B3">
      <w:pPr>
        <w:pStyle w:val="NoSpacing"/>
        <w:numPr>
          <w:ilvl w:val="0"/>
          <w:numId w:val="1"/>
        </w:numPr>
        <w:rPr>
          <w:rFonts w:ascii="Tahoma" w:hAnsi="Tahoma" w:cs="Tahoma"/>
          <w:b/>
          <w:sz w:val="28"/>
          <w:szCs w:val="28"/>
        </w:rPr>
      </w:pPr>
      <w:r>
        <w:rPr>
          <w:rFonts w:ascii="Tahoma" w:hAnsi="Tahoma" w:cs="Tahoma"/>
          <w:b/>
          <w:sz w:val="28"/>
          <w:szCs w:val="28"/>
        </w:rPr>
        <w:t>PLEDGE OF ALLEGIANCE</w:t>
      </w:r>
    </w:p>
    <w:p w:rsidR="00E064B3" w:rsidRDefault="00E064B3" w:rsidP="00E064B3">
      <w:pPr>
        <w:pStyle w:val="NoSpacing"/>
        <w:numPr>
          <w:ilvl w:val="0"/>
          <w:numId w:val="1"/>
        </w:numPr>
        <w:rPr>
          <w:rFonts w:ascii="Tahoma" w:hAnsi="Tahoma" w:cs="Tahoma"/>
          <w:b/>
          <w:sz w:val="28"/>
          <w:szCs w:val="28"/>
        </w:rPr>
      </w:pPr>
      <w:r>
        <w:rPr>
          <w:rFonts w:ascii="Tahoma" w:hAnsi="Tahoma" w:cs="Tahoma"/>
          <w:b/>
          <w:sz w:val="28"/>
          <w:szCs w:val="28"/>
        </w:rPr>
        <w:t>ROLL CALL</w:t>
      </w:r>
    </w:p>
    <w:p w:rsidR="00E064B3" w:rsidRPr="00BF6D4F" w:rsidRDefault="00E064B3" w:rsidP="00E064B3">
      <w:pPr>
        <w:pStyle w:val="NoSpacing"/>
        <w:numPr>
          <w:ilvl w:val="0"/>
          <w:numId w:val="1"/>
        </w:numPr>
        <w:rPr>
          <w:rFonts w:ascii="Tahoma" w:hAnsi="Tahoma" w:cs="Tahoma"/>
          <w:b/>
          <w:sz w:val="28"/>
          <w:szCs w:val="28"/>
          <w:u w:val="single"/>
        </w:rPr>
      </w:pPr>
      <w:r>
        <w:rPr>
          <w:rFonts w:ascii="Tahoma" w:hAnsi="Tahoma" w:cs="Tahoma"/>
          <w:b/>
          <w:sz w:val="28"/>
          <w:szCs w:val="28"/>
        </w:rPr>
        <w:t>APPROVAL OF MINUTES TAKEN FROM A MEETING HELD ON FEBRUARY 6, 2024.</w:t>
      </w:r>
    </w:p>
    <w:p w:rsidR="00BF6D4F" w:rsidRPr="00E064B3" w:rsidRDefault="00BF6D4F" w:rsidP="00E064B3">
      <w:pPr>
        <w:pStyle w:val="NoSpacing"/>
        <w:numPr>
          <w:ilvl w:val="0"/>
          <w:numId w:val="1"/>
        </w:numPr>
        <w:rPr>
          <w:rFonts w:ascii="Tahoma" w:hAnsi="Tahoma" w:cs="Tahoma"/>
          <w:b/>
          <w:sz w:val="28"/>
          <w:szCs w:val="28"/>
          <w:u w:val="single"/>
        </w:rPr>
      </w:pPr>
      <w:r>
        <w:rPr>
          <w:rFonts w:ascii="Tahoma" w:hAnsi="Tahoma" w:cs="Tahoma"/>
          <w:b/>
          <w:sz w:val="28"/>
          <w:szCs w:val="28"/>
        </w:rPr>
        <w:t>BLACK HISTORY PRESENTATION</w:t>
      </w:r>
    </w:p>
    <w:p w:rsidR="00E064B3" w:rsidRPr="00E064B3" w:rsidRDefault="00E064B3" w:rsidP="00E064B3">
      <w:pPr>
        <w:pStyle w:val="NoSpacing"/>
        <w:ind w:left="360"/>
        <w:rPr>
          <w:rFonts w:ascii="Tahoma" w:hAnsi="Tahoma" w:cs="Tahoma"/>
          <w:b/>
          <w:sz w:val="28"/>
          <w:szCs w:val="28"/>
          <w:u w:val="single"/>
        </w:rPr>
      </w:pPr>
    </w:p>
    <w:p w:rsidR="00E064B3" w:rsidRDefault="00E064B3" w:rsidP="00E064B3">
      <w:pPr>
        <w:pStyle w:val="NoSpacing"/>
        <w:numPr>
          <w:ilvl w:val="0"/>
          <w:numId w:val="1"/>
        </w:numPr>
        <w:rPr>
          <w:rFonts w:ascii="Tahoma" w:hAnsi="Tahoma" w:cs="Tahoma"/>
          <w:b/>
          <w:sz w:val="28"/>
          <w:szCs w:val="28"/>
          <w:u w:val="single"/>
        </w:rPr>
      </w:pPr>
      <w:r>
        <w:rPr>
          <w:rFonts w:ascii="Tahoma" w:hAnsi="Tahoma" w:cs="Tahoma"/>
          <w:b/>
          <w:sz w:val="28"/>
          <w:szCs w:val="28"/>
        </w:rPr>
        <w:t xml:space="preserve"> </w:t>
      </w:r>
      <w:r>
        <w:rPr>
          <w:rFonts w:ascii="Tahoma" w:hAnsi="Tahoma" w:cs="Tahoma"/>
          <w:b/>
          <w:sz w:val="28"/>
          <w:szCs w:val="28"/>
          <w:u w:val="single"/>
        </w:rPr>
        <w:t>CONSENT CALENDAR</w:t>
      </w:r>
    </w:p>
    <w:p w:rsidR="00E064B3" w:rsidRDefault="00E064B3" w:rsidP="00E064B3">
      <w:pPr>
        <w:pStyle w:val="ListParagraph"/>
        <w:rPr>
          <w:rFonts w:ascii="Tahoma" w:hAnsi="Tahoma" w:cs="Tahoma"/>
          <w:b/>
          <w:sz w:val="28"/>
          <w:szCs w:val="28"/>
          <w:u w:val="single"/>
        </w:rPr>
      </w:pPr>
    </w:p>
    <w:p w:rsidR="00E064B3" w:rsidRDefault="00E064B3" w:rsidP="00E064B3">
      <w:pPr>
        <w:pStyle w:val="ListParagraph"/>
        <w:numPr>
          <w:ilvl w:val="0"/>
          <w:numId w:val="3"/>
        </w:numPr>
        <w:rPr>
          <w:rFonts w:ascii="Tahoma" w:hAnsi="Tahoma" w:cs="Tahoma"/>
          <w:sz w:val="28"/>
          <w:szCs w:val="28"/>
        </w:rPr>
      </w:pPr>
      <w:r>
        <w:rPr>
          <w:rFonts w:ascii="Tahoma" w:hAnsi="Tahoma" w:cs="Tahoma"/>
          <w:sz w:val="28"/>
          <w:szCs w:val="28"/>
        </w:rPr>
        <w:t xml:space="preserve">Introduction of an ordinance authorizing the </w:t>
      </w:r>
      <w:r w:rsidR="00CF7A2E">
        <w:rPr>
          <w:rFonts w:ascii="Tahoma" w:hAnsi="Tahoma" w:cs="Tahoma"/>
          <w:sz w:val="28"/>
          <w:szCs w:val="28"/>
        </w:rPr>
        <w:t>m</w:t>
      </w:r>
      <w:r>
        <w:rPr>
          <w:rFonts w:ascii="Tahoma" w:hAnsi="Tahoma" w:cs="Tahoma"/>
          <w:sz w:val="28"/>
          <w:szCs w:val="28"/>
        </w:rPr>
        <w:t xml:space="preserve">ayor to execute a service agreement with AquaResource/TecNXS, </w:t>
      </w:r>
      <w:r w:rsidR="003D5D13">
        <w:rPr>
          <w:rFonts w:ascii="Tahoma" w:hAnsi="Tahoma" w:cs="Tahoma"/>
          <w:sz w:val="28"/>
          <w:szCs w:val="28"/>
        </w:rPr>
        <w:t>LLC.</w:t>
      </w:r>
      <w:r w:rsidR="0043170B">
        <w:rPr>
          <w:rFonts w:ascii="Tahoma" w:hAnsi="Tahoma" w:cs="Tahoma"/>
          <w:sz w:val="28"/>
          <w:szCs w:val="28"/>
        </w:rPr>
        <w:t xml:space="preserve"> f</w:t>
      </w:r>
      <w:r w:rsidR="00C44DF9">
        <w:rPr>
          <w:rFonts w:ascii="Tahoma" w:hAnsi="Tahoma" w:cs="Tahoma"/>
          <w:sz w:val="28"/>
          <w:szCs w:val="28"/>
        </w:rPr>
        <w:t>or</w:t>
      </w:r>
      <w:r>
        <w:rPr>
          <w:rFonts w:ascii="Tahoma" w:hAnsi="Tahoma" w:cs="Tahoma"/>
          <w:sz w:val="28"/>
          <w:szCs w:val="28"/>
        </w:rPr>
        <w:t xml:space="preserve"> backflow preventer record management services.</w:t>
      </w:r>
    </w:p>
    <w:p w:rsidR="00CF7A2E" w:rsidRPr="00E35F7A" w:rsidRDefault="00CF7A2E" w:rsidP="00E35F7A">
      <w:pPr>
        <w:pStyle w:val="NoSpacing"/>
      </w:pPr>
    </w:p>
    <w:p w:rsidR="00CF7A2E" w:rsidRDefault="00CF7A2E" w:rsidP="00CF7A2E">
      <w:pPr>
        <w:pStyle w:val="ListParagraph"/>
        <w:numPr>
          <w:ilvl w:val="0"/>
          <w:numId w:val="3"/>
        </w:numPr>
        <w:rPr>
          <w:rFonts w:ascii="Tahoma" w:hAnsi="Tahoma" w:cs="Tahoma"/>
          <w:sz w:val="28"/>
          <w:szCs w:val="28"/>
        </w:rPr>
      </w:pPr>
      <w:r>
        <w:rPr>
          <w:rFonts w:ascii="Tahoma" w:hAnsi="Tahoma" w:cs="Tahoma"/>
          <w:sz w:val="28"/>
          <w:szCs w:val="28"/>
        </w:rPr>
        <w:t>Introduction of an ordinance authorizing the mayor to enter into a service agreement for a Chief 360 software program for the Fire Department.</w:t>
      </w:r>
    </w:p>
    <w:p w:rsidR="00CF7A2E" w:rsidRPr="00CF7A2E" w:rsidRDefault="00CF7A2E" w:rsidP="00CF7A2E">
      <w:pPr>
        <w:pStyle w:val="ListParagraph"/>
        <w:rPr>
          <w:rFonts w:ascii="Tahoma" w:hAnsi="Tahoma" w:cs="Tahoma"/>
          <w:sz w:val="28"/>
          <w:szCs w:val="28"/>
        </w:rPr>
      </w:pPr>
    </w:p>
    <w:p w:rsidR="00CF7A2E" w:rsidRPr="00CF7A2E" w:rsidRDefault="00CF7A2E" w:rsidP="00CF7A2E">
      <w:pPr>
        <w:pStyle w:val="ListParagraph"/>
        <w:numPr>
          <w:ilvl w:val="0"/>
          <w:numId w:val="1"/>
        </w:numPr>
        <w:rPr>
          <w:rFonts w:ascii="Tahoma" w:hAnsi="Tahoma" w:cs="Tahoma"/>
          <w:sz w:val="28"/>
          <w:szCs w:val="28"/>
        </w:rPr>
      </w:pPr>
      <w:r>
        <w:rPr>
          <w:rFonts w:ascii="Tahoma" w:hAnsi="Tahoma" w:cs="Tahoma"/>
          <w:b/>
          <w:sz w:val="28"/>
          <w:szCs w:val="28"/>
          <w:u w:val="single"/>
        </w:rPr>
        <w:t>RESOLUTIONS</w:t>
      </w:r>
    </w:p>
    <w:p w:rsidR="00CF7A2E" w:rsidRDefault="00CF7A2E" w:rsidP="00CF7A2E">
      <w:pPr>
        <w:pStyle w:val="ListParagraph"/>
        <w:ind w:left="360"/>
        <w:rPr>
          <w:rFonts w:ascii="Tahoma" w:hAnsi="Tahoma" w:cs="Tahoma"/>
          <w:sz w:val="28"/>
          <w:szCs w:val="28"/>
        </w:rPr>
      </w:pPr>
    </w:p>
    <w:p w:rsidR="00CF7A2E" w:rsidRDefault="00CF7A2E" w:rsidP="00CF7A2E">
      <w:pPr>
        <w:pStyle w:val="ListParagraph"/>
        <w:numPr>
          <w:ilvl w:val="0"/>
          <w:numId w:val="3"/>
        </w:numPr>
        <w:rPr>
          <w:rFonts w:ascii="Tahoma" w:hAnsi="Tahoma" w:cs="Tahoma"/>
          <w:sz w:val="28"/>
          <w:szCs w:val="28"/>
        </w:rPr>
      </w:pPr>
      <w:r>
        <w:rPr>
          <w:rFonts w:ascii="Tahoma" w:hAnsi="Tahoma" w:cs="Tahoma"/>
          <w:b/>
          <w:sz w:val="28"/>
          <w:szCs w:val="28"/>
          <w:u w:val="single"/>
        </w:rPr>
        <w:t xml:space="preserve">RESOLUTION </w:t>
      </w:r>
      <w:r>
        <w:rPr>
          <w:rFonts w:ascii="Tahoma" w:hAnsi="Tahoma" w:cs="Tahoma"/>
          <w:sz w:val="28"/>
          <w:szCs w:val="28"/>
        </w:rPr>
        <w:t>authorizing advertisement for bids for the striping signage for public streets and other public properties 2024/2025.</w:t>
      </w:r>
    </w:p>
    <w:p w:rsidR="00CF7A2E" w:rsidRDefault="00CF7A2E" w:rsidP="00CF7A2E">
      <w:pPr>
        <w:pStyle w:val="ListParagraph"/>
        <w:ind w:left="1080"/>
        <w:rPr>
          <w:rFonts w:ascii="Tahoma" w:hAnsi="Tahoma" w:cs="Tahoma"/>
          <w:b/>
          <w:sz w:val="28"/>
          <w:szCs w:val="28"/>
          <w:u w:val="single"/>
        </w:rPr>
      </w:pPr>
    </w:p>
    <w:p w:rsidR="00CF7A2E" w:rsidRDefault="00CF7A2E" w:rsidP="00CF7A2E">
      <w:pPr>
        <w:pStyle w:val="ListParagraph"/>
        <w:numPr>
          <w:ilvl w:val="0"/>
          <w:numId w:val="3"/>
        </w:numPr>
        <w:rPr>
          <w:rFonts w:ascii="Tahoma" w:hAnsi="Tahoma" w:cs="Tahoma"/>
          <w:sz w:val="28"/>
          <w:szCs w:val="28"/>
        </w:rPr>
      </w:pPr>
      <w:r>
        <w:rPr>
          <w:rFonts w:ascii="Tahoma" w:hAnsi="Tahoma" w:cs="Tahoma"/>
          <w:b/>
          <w:sz w:val="28"/>
          <w:szCs w:val="28"/>
          <w:u w:val="single"/>
        </w:rPr>
        <w:t xml:space="preserve">RESOLUTION </w:t>
      </w:r>
      <w:r>
        <w:rPr>
          <w:rFonts w:ascii="Tahoma" w:hAnsi="Tahoma" w:cs="Tahoma"/>
          <w:sz w:val="28"/>
          <w:szCs w:val="28"/>
        </w:rPr>
        <w:t>approving the revocation of a 45’ drainage se</w:t>
      </w:r>
      <w:r w:rsidR="00861B7A">
        <w:rPr>
          <w:rFonts w:ascii="Tahoma" w:hAnsi="Tahoma" w:cs="Tahoma"/>
          <w:sz w:val="28"/>
          <w:szCs w:val="28"/>
        </w:rPr>
        <w:t xml:space="preserve">rvitude on Lots A and 4 of </w:t>
      </w:r>
      <w:r>
        <w:rPr>
          <w:rFonts w:ascii="Tahoma" w:hAnsi="Tahoma" w:cs="Tahoma"/>
          <w:sz w:val="28"/>
          <w:szCs w:val="28"/>
        </w:rPr>
        <w:t>Northport Commercial and Industrial Park.</w:t>
      </w:r>
    </w:p>
    <w:p w:rsidR="00C708F2" w:rsidRPr="00C708F2" w:rsidRDefault="00C708F2" w:rsidP="00C708F2">
      <w:pPr>
        <w:pStyle w:val="ListParagraph"/>
        <w:rPr>
          <w:rFonts w:ascii="Tahoma" w:hAnsi="Tahoma" w:cs="Tahoma"/>
          <w:sz w:val="28"/>
          <w:szCs w:val="28"/>
        </w:rPr>
      </w:pPr>
    </w:p>
    <w:p w:rsidR="00C708F2" w:rsidRPr="00C708F2" w:rsidRDefault="00C708F2" w:rsidP="00CF7A2E">
      <w:pPr>
        <w:pStyle w:val="ListParagraph"/>
        <w:numPr>
          <w:ilvl w:val="0"/>
          <w:numId w:val="3"/>
        </w:numPr>
        <w:rPr>
          <w:rFonts w:ascii="Tahoma" w:hAnsi="Tahoma" w:cs="Tahoma"/>
          <w:b/>
          <w:sz w:val="28"/>
          <w:szCs w:val="28"/>
          <w:u w:val="single"/>
        </w:rPr>
      </w:pPr>
      <w:r w:rsidRPr="00C708F2">
        <w:rPr>
          <w:rFonts w:ascii="Tahoma" w:hAnsi="Tahoma" w:cs="Tahoma"/>
          <w:b/>
          <w:sz w:val="28"/>
          <w:szCs w:val="28"/>
          <w:u w:val="single"/>
        </w:rPr>
        <w:t>RESOLUTION</w:t>
      </w:r>
      <w:r>
        <w:rPr>
          <w:rFonts w:ascii="Tahoma" w:hAnsi="Tahoma" w:cs="Tahoma"/>
          <w:sz w:val="28"/>
          <w:szCs w:val="28"/>
        </w:rPr>
        <w:t xml:space="preserve"> authorizing advertisement for bids for chlorination equipment.</w:t>
      </w:r>
    </w:p>
    <w:p w:rsidR="00C708F2" w:rsidRPr="00C708F2" w:rsidRDefault="00C708F2" w:rsidP="00C708F2">
      <w:pPr>
        <w:pStyle w:val="ListParagraph"/>
        <w:rPr>
          <w:rFonts w:ascii="Tahoma" w:hAnsi="Tahoma" w:cs="Tahoma"/>
          <w:b/>
          <w:sz w:val="28"/>
          <w:szCs w:val="28"/>
          <w:u w:val="single"/>
        </w:rPr>
      </w:pPr>
    </w:p>
    <w:p w:rsidR="00C708F2" w:rsidRPr="00C708F2" w:rsidRDefault="00C708F2" w:rsidP="00CF7A2E">
      <w:pPr>
        <w:pStyle w:val="ListParagraph"/>
        <w:numPr>
          <w:ilvl w:val="0"/>
          <w:numId w:val="3"/>
        </w:numPr>
        <w:rPr>
          <w:rFonts w:ascii="Tahoma" w:hAnsi="Tahoma" w:cs="Tahoma"/>
          <w:b/>
          <w:sz w:val="28"/>
          <w:szCs w:val="28"/>
          <w:u w:val="single"/>
        </w:rPr>
      </w:pPr>
      <w:r>
        <w:rPr>
          <w:rFonts w:ascii="Tahoma" w:hAnsi="Tahoma" w:cs="Tahoma"/>
          <w:b/>
          <w:sz w:val="28"/>
          <w:szCs w:val="28"/>
          <w:u w:val="single"/>
        </w:rPr>
        <w:t xml:space="preserve">RESOLUTION </w:t>
      </w:r>
      <w:r>
        <w:rPr>
          <w:rFonts w:ascii="Tahoma" w:hAnsi="Tahoma" w:cs="Tahoma"/>
          <w:sz w:val="28"/>
          <w:szCs w:val="28"/>
        </w:rPr>
        <w:t>to adopt the 2023 Municipal Water Pollution Prevention Audit.</w:t>
      </w:r>
    </w:p>
    <w:p w:rsidR="00C708F2" w:rsidRPr="00C708F2" w:rsidRDefault="00C708F2" w:rsidP="00E35F7A">
      <w:pPr>
        <w:pStyle w:val="NoSpacing"/>
      </w:pPr>
    </w:p>
    <w:p w:rsidR="00C708F2" w:rsidRPr="00BF7B08" w:rsidRDefault="00C708F2" w:rsidP="00CF7A2E">
      <w:pPr>
        <w:pStyle w:val="ListParagraph"/>
        <w:numPr>
          <w:ilvl w:val="0"/>
          <w:numId w:val="3"/>
        </w:numPr>
        <w:rPr>
          <w:rFonts w:ascii="Tahoma" w:hAnsi="Tahoma" w:cs="Tahoma"/>
          <w:b/>
          <w:sz w:val="28"/>
          <w:szCs w:val="28"/>
          <w:u w:val="single"/>
        </w:rPr>
      </w:pPr>
      <w:r>
        <w:rPr>
          <w:rFonts w:ascii="Tahoma" w:hAnsi="Tahoma" w:cs="Tahoma"/>
          <w:b/>
          <w:sz w:val="28"/>
          <w:szCs w:val="28"/>
          <w:u w:val="single"/>
        </w:rPr>
        <w:t xml:space="preserve">RESOLUTION </w:t>
      </w:r>
      <w:r>
        <w:rPr>
          <w:rFonts w:ascii="Tahoma" w:hAnsi="Tahoma" w:cs="Tahoma"/>
          <w:sz w:val="28"/>
          <w:szCs w:val="28"/>
        </w:rPr>
        <w:t xml:space="preserve">concerning the commissioner appointments to the Greater Alexandria Economic Development Authority (GAEDA); to remove </w:t>
      </w:r>
      <w:r w:rsidR="00BF7B08">
        <w:rPr>
          <w:rFonts w:ascii="Tahoma" w:hAnsi="Tahoma" w:cs="Tahoma"/>
          <w:sz w:val="28"/>
          <w:szCs w:val="28"/>
        </w:rPr>
        <w:t>Tracye Snow as a Commissioner representing District 4.</w:t>
      </w:r>
    </w:p>
    <w:p w:rsidR="00BF7B08" w:rsidRPr="00BF7B08" w:rsidRDefault="00BF7B08" w:rsidP="00BF7B08">
      <w:pPr>
        <w:pStyle w:val="ListParagraph"/>
        <w:rPr>
          <w:rFonts w:ascii="Tahoma" w:hAnsi="Tahoma" w:cs="Tahoma"/>
          <w:b/>
          <w:sz w:val="28"/>
          <w:szCs w:val="28"/>
          <w:u w:val="single"/>
        </w:rPr>
      </w:pPr>
    </w:p>
    <w:p w:rsidR="00BF7B08" w:rsidRPr="00C708F2" w:rsidRDefault="00BF7B08" w:rsidP="00CF7A2E">
      <w:pPr>
        <w:pStyle w:val="ListParagraph"/>
        <w:numPr>
          <w:ilvl w:val="0"/>
          <w:numId w:val="3"/>
        </w:numPr>
        <w:rPr>
          <w:rFonts w:ascii="Tahoma" w:hAnsi="Tahoma" w:cs="Tahoma"/>
          <w:b/>
          <w:sz w:val="28"/>
          <w:szCs w:val="28"/>
          <w:u w:val="single"/>
        </w:rPr>
      </w:pPr>
      <w:r>
        <w:rPr>
          <w:rFonts w:ascii="Tahoma" w:hAnsi="Tahoma" w:cs="Tahoma"/>
          <w:b/>
          <w:sz w:val="28"/>
          <w:szCs w:val="28"/>
          <w:u w:val="single"/>
        </w:rPr>
        <w:t xml:space="preserve">RESOLUTION </w:t>
      </w:r>
      <w:r>
        <w:rPr>
          <w:rFonts w:ascii="Tahoma" w:hAnsi="Tahoma" w:cs="Tahoma"/>
          <w:sz w:val="28"/>
          <w:szCs w:val="28"/>
        </w:rPr>
        <w:t>to confirm the appointment of John Callis to serve as a commissioner on the Greater Alexandria Economic Development Authority (GAEDA) representing</w:t>
      </w:r>
      <w:r w:rsidR="003B65C3">
        <w:rPr>
          <w:rFonts w:ascii="Tahoma" w:hAnsi="Tahoma" w:cs="Tahoma"/>
          <w:sz w:val="28"/>
          <w:szCs w:val="28"/>
        </w:rPr>
        <w:t xml:space="preserve"> D</w:t>
      </w:r>
      <w:r>
        <w:rPr>
          <w:rFonts w:ascii="Tahoma" w:hAnsi="Tahoma" w:cs="Tahoma"/>
          <w:sz w:val="28"/>
          <w:szCs w:val="28"/>
        </w:rPr>
        <w:t>istrict 4.</w:t>
      </w:r>
    </w:p>
    <w:p w:rsidR="00E064B3" w:rsidRDefault="00E064B3" w:rsidP="00E064B3">
      <w:pPr>
        <w:pStyle w:val="NoSpacing"/>
        <w:numPr>
          <w:ilvl w:val="0"/>
          <w:numId w:val="1"/>
        </w:numPr>
        <w:rPr>
          <w:rFonts w:ascii="Tahoma" w:hAnsi="Tahoma" w:cs="Tahoma"/>
          <w:b/>
          <w:sz w:val="28"/>
          <w:szCs w:val="28"/>
          <w:u w:val="single"/>
        </w:rPr>
      </w:pPr>
      <w:r>
        <w:rPr>
          <w:rFonts w:ascii="Tahoma" w:hAnsi="Tahoma" w:cs="Tahoma"/>
          <w:b/>
          <w:sz w:val="28"/>
          <w:szCs w:val="28"/>
          <w:u w:val="single"/>
        </w:rPr>
        <w:t>ORDINANCES FOR FINAL ADOPTION</w:t>
      </w:r>
    </w:p>
    <w:p w:rsidR="00E064B3" w:rsidRDefault="00E064B3" w:rsidP="00E064B3">
      <w:pPr>
        <w:pStyle w:val="NoSpacing"/>
        <w:rPr>
          <w:rFonts w:ascii="Tahoma" w:hAnsi="Tahoma" w:cs="Tahoma"/>
          <w:b/>
          <w:sz w:val="28"/>
          <w:szCs w:val="28"/>
          <w:u w:val="single"/>
        </w:rPr>
      </w:pPr>
      <w:r>
        <w:rPr>
          <w:rFonts w:ascii="Tahoma" w:hAnsi="Tahoma" w:cs="Tahoma"/>
          <w:b/>
          <w:sz w:val="28"/>
          <w:szCs w:val="28"/>
          <w:u w:val="single"/>
        </w:rPr>
        <w:t>SUBJECT TO PUBLIC HEARING</w:t>
      </w:r>
    </w:p>
    <w:p w:rsidR="00E064B3" w:rsidRDefault="00E064B3" w:rsidP="00E064B3">
      <w:pPr>
        <w:pStyle w:val="NoSpacing"/>
        <w:ind w:left="360"/>
        <w:rPr>
          <w:rFonts w:ascii="Tahoma" w:hAnsi="Tahoma" w:cs="Tahoma"/>
          <w:b/>
          <w:sz w:val="28"/>
          <w:szCs w:val="28"/>
          <w:u w:val="single"/>
        </w:rPr>
      </w:pPr>
    </w:p>
    <w:p w:rsidR="00E064B3" w:rsidRDefault="00E064B3" w:rsidP="00C44DF9">
      <w:pPr>
        <w:pStyle w:val="NoSpacing"/>
        <w:numPr>
          <w:ilvl w:val="0"/>
          <w:numId w:val="3"/>
        </w:numPr>
        <w:rPr>
          <w:rFonts w:ascii="Tahoma" w:hAnsi="Tahoma" w:cs="Tahoma"/>
          <w:sz w:val="28"/>
          <w:szCs w:val="28"/>
        </w:rPr>
      </w:pPr>
      <w:r>
        <w:rPr>
          <w:rFonts w:ascii="Tahoma" w:hAnsi="Tahoma" w:cs="Tahoma"/>
          <w:sz w:val="28"/>
          <w:szCs w:val="28"/>
        </w:rPr>
        <w:t>To consider final adoption of an ordinance amending the 2023 -2024 Operating and Capital Budgets.</w:t>
      </w:r>
    </w:p>
    <w:p w:rsidR="00E064B3" w:rsidRPr="0066757E" w:rsidRDefault="00E064B3" w:rsidP="00E064B3">
      <w:pPr>
        <w:pStyle w:val="NoSpacing"/>
      </w:pPr>
    </w:p>
    <w:p w:rsidR="00E064B3" w:rsidRDefault="00E064B3" w:rsidP="00C44DF9">
      <w:pPr>
        <w:pStyle w:val="NoSpacing"/>
        <w:numPr>
          <w:ilvl w:val="0"/>
          <w:numId w:val="3"/>
        </w:numPr>
        <w:rPr>
          <w:rFonts w:ascii="Tahoma" w:hAnsi="Tahoma" w:cs="Tahoma"/>
          <w:sz w:val="28"/>
          <w:szCs w:val="28"/>
        </w:rPr>
      </w:pPr>
      <w:r>
        <w:rPr>
          <w:rFonts w:ascii="Tahoma" w:hAnsi="Tahoma" w:cs="Tahoma"/>
          <w:sz w:val="28"/>
          <w:szCs w:val="28"/>
        </w:rPr>
        <w:t>To consider final adoption of an ordinance to adjust the rates for green fees and other charges for Links on the Bayou for the year 2024.</w:t>
      </w:r>
    </w:p>
    <w:p w:rsidR="00E064B3" w:rsidRDefault="00E064B3" w:rsidP="00E064B3">
      <w:pPr>
        <w:pStyle w:val="NoSpacing"/>
      </w:pPr>
    </w:p>
    <w:p w:rsidR="00E064B3" w:rsidRDefault="00E064B3" w:rsidP="00C44DF9">
      <w:pPr>
        <w:pStyle w:val="NoSpacing"/>
        <w:numPr>
          <w:ilvl w:val="0"/>
          <w:numId w:val="3"/>
        </w:numPr>
        <w:rPr>
          <w:rFonts w:ascii="Tahoma" w:hAnsi="Tahoma" w:cs="Tahoma"/>
          <w:sz w:val="28"/>
          <w:szCs w:val="28"/>
        </w:rPr>
      </w:pPr>
      <w:r>
        <w:rPr>
          <w:rFonts w:ascii="Tahoma" w:hAnsi="Tahoma" w:cs="Tahoma"/>
          <w:sz w:val="28"/>
          <w:szCs w:val="28"/>
        </w:rPr>
        <w:t>To consider final adoption of an ordinance authorizing the mayor to enter into a contract with Terracon Consultants, Incorporated to provide environmental services for the Community Development Department.</w:t>
      </w:r>
    </w:p>
    <w:p w:rsidR="00E064B3" w:rsidRDefault="00E064B3" w:rsidP="00E064B3">
      <w:pPr>
        <w:pStyle w:val="NoSpacing"/>
      </w:pPr>
    </w:p>
    <w:p w:rsidR="00E064B3" w:rsidRDefault="00E064B3" w:rsidP="00C44DF9">
      <w:pPr>
        <w:pStyle w:val="NoSpacing"/>
        <w:numPr>
          <w:ilvl w:val="0"/>
          <w:numId w:val="3"/>
        </w:numPr>
        <w:rPr>
          <w:rFonts w:ascii="Tahoma" w:hAnsi="Tahoma" w:cs="Tahoma"/>
          <w:sz w:val="28"/>
          <w:szCs w:val="28"/>
        </w:rPr>
      </w:pPr>
      <w:r>
        <w:rPr>
          <w:rFonts w:ascii="Tahoma" w:hAnsi="Tahoma" w:cs="Tahoma"/>
          <w:sz w:val="28"/>
          <w:szCs w:val="28"/>
        </w:rPr>
        <w:t>To consider final adoption of an ordinance authorizing funds to be expended for co-sponsorship of Black Angels Over Tuskegee on February 17, 2024, and Cowboy on May 11, 2024 at Coughlin Saunders Performing Arts Center.</w:t>
      </w:r>
    </w:p>
    <w:p w:rsidR="00E064B3" w:rsidRDefault="00E064B3" w:rsidP="00E064B3">
      <w:pPr>
        <w:pStyle w:val="NoSpacing"/>
      </w:pPr>
    </w:p>
    <w:p w:rsidR="00E064B3" w:rsidRDefault="00E064B3" w:rsidP="00C44DF9">
      <w:pPr>
        <w:pStyle w:val="NoSpacing"/>
        <w:numPr>
          <w:ilvl w:val="0"/>
          <w:numId w:val="3"/>
        </w:numPr>
        <w:rPr>
          <w:rFonts w:ascii="Tahoma" w:hAnsi="Tahoma" w:cs="Tahoma"/>
          <w:sz w:val="28"/>
          <w:szCs w:val="28"/>
        </w:rPr>
      </w:pPr>
      <w:r>
        <w:rPr>
          <w:rFonts w:ascii="Tahoma" w:hAnsi="Tahoma" w:cs="Tahoma"/>
          <w:sz w:val="28"/>
          <w:szCs w:val="28"/>
        </w:rPr>
        <w:t>To consider final adoption of an ordinance amending Chapter 7 of the Alexandria Code of Ordinances to simplify, reduce, and eliminate certain building permit fees, inspection fees and trade licensing fees.</w:t>
      </w:r>
    </w:p>
    <w:p w:rsidR="00E064B3" w:rsidRDefault="00E064B3" w:rsidP="00E064B3">
      <w:pPr>
        <w:pStyle w:val="ListParagraph"/>
        <w:rPr>
          <w:rFonts w:ascii="Tahoma" w:hAnsi="Tahoma" w:cs="Tahoma"/>
          <w:sz w:val="28"/>
          <w:szCs w:val="28"/>
        </w:rPr>
      </w:pPr>
    </w:p>
    <w:p w:rsidR="00E064B3" w:rsidRPr="00D3783E" w:rsidRDefault="00E064B3" w:rsidP="00C44DF9">
      <w:pPr>
        <w:pStyle w:val="ListParagraph"/>
        <w:numPr>
          <w:ilvl w:val="0"/>
          <w:numId w:val="3"/>
        </w:numPr>
        <w:rPr>
          <w:rFonts w:ascii="Tahoma" w:eastAsia="Times New Roman" w:hAnsi="Tahoma" w:cs="Tahoma"/>
          <w:color w:val="000000"/>
          <w:sz w:val="28"/>
          <w:szCs w:val="28"/>
        </w:rPr>
      </w:pPr>
      <w:r>
        <w:rPr>
          <w:rFonts w:ascii="Tahoma" w:hAnsi="Tahoma" w:cs="Tahoma"/>
          <w:sz w:val="28"/>
          <w:szCs w:val="28"/>
        </w:rPr>
        <w:lastRenderedPageBreak/>
        <w:t xml:space="preserve">To consider final adoption </w:t>
      </w:r>
      <w:r>
        <w:rPr>
          <w:rFonts w:ascii="Tahoma" w:eastAsia="Times New Roman" w:hAnsi="Tahoma" w:cs="Tahoma"/>
          <w:color w:val="000000"/>
          <w:sz w:val="28"/>
          <w:szCs w:val="28"/>
        </w:rPr>
        <w:t xml:space="preserve">of an </w:t>
      </w:r>
      <w:r w:rsidRPr="00D3783E">
        <w:rPr>
          <w:rFonts w:ascii="Tahoma" w:eastAsia="Times New Roman" w:hAnsi="Tahoma" w:cs="Tahoma"/>
          <w:color w:val="000000"/>
          <w:sz w:val="28"/>
          <w:szCs w:val="28"/>
        </w:rPr>
        <w:t>ordinance authorizing the mayor to enter into a Professional Services Agreement with Rick Loggins, M.S., M.B.A. to assist, advise and provide support for city offices, including the Finance Division, Finance, Utility Administration, and Finance, Information Systems, and otherwise to provide with respect to the agreement and matters related thereto.</w:t>
      </w:r>
    </w:p>
    <w:p w:rsidR="00E064B3" w:rsidRPr="003E4445" w:rsidRDefault="00E064B3" w:rsidP="00E064B3">
      <w:pPr>
        <w:pStyle w:val="NoSpacing"/>
      </w:pPr>
      <w:r w:rsidRPr="00D3783E">
        <w:t> </w:t>
      </w:r>
    </w:p>
    <w:p w:rsidR="00595277" w:rsidRPr="00817C14" w:rsidRDefault="00E064B3" w:rsidP="00C44DF9">
      <w:pPr>
        <w:pStyle w:val="ListParagraph"/>
        <w:numPr>
          <w:ilvl w:val="0"/>
          <w:numId w:val="3"/>
        </w:numPr>
      </w:pPr>
      <w:r w:rsidRPr="00E064B3">
        <w:rPr>
          <w:rFonts w:ascii="Tahoma" w:hAnsi="Tahoma" w:cs="Tahoma"/>
          <w:sz w:val="28"/>
          <w:szCs w:val="28"/>
        </w:rPr>
        <w:t xml:space="preserve"> </w:t>
      </w:r>
      <w:r>
        <w:rPr>
          <w:rFonts w:ascii="Tahoma" w:hAnsi="Tahoma" w:cs="Tahoma"/>
          <w:sz w:val="28"/>
          <w:szCs w:val="28"/>
        </w:rPr>
        <w:t xml:space="preserve">To consider final adoption </w:t>
      </w:r>
      <w:r w:rsidRPr="00E064B3">
        <w:rPr>
          <w:rFonts w:ascii="Tahoma" w:hAnsi="Tahoma" w:cs="Tahoma"/>
          <w:sz w:val="28"/>
          <w:szCs w:val="28"/>
        </w:rPr>
        <w:t>of an ordinance authorizing the mayor to enter into a Professional Services Agreement with Captivate Minds Marketing, LLC for multi-media and related services and otherwise to provide with respect thereto.</w:t>
      </w:r>
    </w:p>
    <w:p w:rsidR="00817C14" w:rsidRDefault="00817C14" w:rsidP="00817C14">
      <w:pPr>
        <w:pStyle w:val="ListParagraph"/>
      </w:pPr>
    </w:p>
    <w:p w:rsidR="00817C14" w:rsidRDefault="00817C14" w:rsidP="00C44DF9">
      <w:pPr>
        <w:pStyle w:val="ListParagraph"/>
        <w:numPr>
          <w:ilvl w:val="0"/>
          <w:numId w:val="3"/>
        </w:numPr>
      </w:pPr>
      <w:r>
        <w:rPr>
          <w:rFonts w:ascii="Tahoma" w:hAnsi="Tahoma" w:cs="Tahoma"/>
          <w:sz w:val="28"/>
          <w:szCs w:val="28"/>
        </w:rPr>
        <w:t>ADJOURNED</w:t>
      </w:r>
    </w:p>
    <w:sectPr w:rsidR="00817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16F0"/>
    <w:multiLevelType w:val="hybridMultilevel"/>
    <w:tmpl w:val="8A8824B0"/>
    <w:lvl w:ilvl="0" w:tplc="F5D0ADBA">
      <w:start w:val="1"/>
      <w:numFmt w:val="upperLetter"/>
      <w:lvlText w:val="%1."/>
      <w:lvlJc w:val="left"/>
      <w:pPr>
        <w:ind w:left="360" w:hanging="360"/>
      </w:pPr>
      <w:rPr>
        <w:rFonts w:ascii="Tahoma" w:hAnsi="Tahoma" w:cs="Tahoma"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2566F"/>
    <w:multiLevelType w:val="hybridMultilevel"/>
    <w:tmpl w:val="AF32C2B4"/>
    <w:lvl w:ilvl="0" w:tplc="1C16FF54">
      <w:start w:val="1"/>
      <w:numFmt w:val="decimal"/>
      <w:lvlText w:val="%1)"/>
      <w:lvlJc w:val="left"/>
      <w:pPr>
        <w:ind w:left="720" w:hanging="360"/>
      </w:pPr>
      <w:rPr>
        <w:rFonts w:ascii="Tahoma" w:hAnsi="Tahoma" w:cs="Tahoma"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2E6F8C"/>
    <w:multiLevelType w:val="hybridMultilevel"/>
    <w:tmpl w:val="4112DEDC"/>
    <w:lvl w:ilvl="0" w:tplc="575CEA72">
      <w:start w:val="1"/>
      <w:numFmt w:val="decimal"/>
      <w:lvlText w:val="%1)"/>
      <w:lvlJc w:val="left"/>
      <w:pPr>
        <w:ind w:left="1080" w:hanging="360"/>
      </w:pPr>
      <w:rPr>
        <w:rFonts w:ascii="Tahoma" w:hAnsi="Tahoma" w:cs="Tahoma" w:hint="default"/>
        <w:b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B3"/>
    <w:rsid w:val="003B65C3"/>
    <w:rsid w:val="003D5D13"/>
    <w:rsid w:val="0043170B"/>
    <w:rsid w:val="004C3162"/>
    <w:rsid w:val="00595277"/>
    <w:rsid w:val="007000C2"/>
    <w:rsid w:val="00804AD7"/>
    <w:rsid w:val="00817C14"/>
    <w:rsid w:val="00861B7A"/>
    <w:rsid w:val="00B247FE"/>
    <w:rsid w:val="00BF6D4F"/>
    <w:rsid w:val="00BF7B08"/>
    <w:rsid w:val="00C44DF9"/>
    <w:rsid w:val="00C708F2"/>
    <w:rsid w:val="00CF7A2E"/>
    <w:rsid w:val="00D747A7"/>
    <w:rsid w:val="00E064B3"/>
    <w:rsid w:val="00E3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721CD-DEF9-4306-9F64-835AAB15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4B3"/>
    <w:pPr>
      <w:spacing w:after="0" w:line="240" w:lineRule="auto"/>
    </w:pPr>
  </w:style>
  <w:style w:type="paragraph" w:styleId="ListParagraph">
    <w:name w:val="List Paragraph"/>
    <w:basedOn w:val="Normal"/>
    <w:uiPriority w:val="34"/>
    <w:qFormat/>
    <w:rsid w:val="00E064B3"/>
    <w:pPr>
      <w:ind w:left="720"/>
      <w:contextualSpacing/>
    </w:pPr>
  </w:style>
  <w:style w:type="paragraph" w:styleId="BalloonText">
    <w:name w:val="Balloon Text"/>
    <w:basedOn w:val="Normal"/>
    <w:link w:val="BalloonTextChar"/>
    <w:uiPriority w:val="99"/>
    <w:semiHidden/>
    <w:unhideWhenUsed/>
    <w:rsid w:val="00BF6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2552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of Alexandria</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Jones</dc:creator>
  <cp:keywords/>
  <dc:description/>
  <cp:lastModifiedBy>Emily Lacaze</cp:lastModifiedBy>
  <cp:revision>2</cp:revision>
  <cp:lastPrinted>2024-02-13T20:58:00Z</cp:lastPrinted>
  <dcterms:created xsi:type="dcterms:W3CDTF">2024-02-13T20:58:00Z</dcterms:created>
  <dcterms:modified xsi:type="dcterms:W3CDTF">2024-02-13T20:58:00Z</dcterms:modified>
</cp:coreProperties>
</file>